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9" w:rsidRDefault="00061639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1B2CF9" w:rsidRPr="0002474F" w:rsidRDefault="00DB741E" w:rsidP="00DB741E">
      <w:pPr>
        <w:pStyle w:val="ConsPlusNonformat"/>
        <w:jc w:val="center"/>
        <w:rPr>
          <w:rFonts w:ascii="Tahoma" w:hAnsi="Tahoma" w:cs="Tahoma"/>
          <w:b/>
        </w:rPr>
      </w:pPr>
      <w:r w:rsidRPr="0002474F">
        <w:rPr>
          <w:rFonts w:ascii="Tahoma" w:hAnsi="Tahoma" w:cs="Tahoma"/>
          <w:b/>
        </w:rPr>
        <w:t xml:space="preserve">Сообщение </w:t>
      </w:r>
      <w:r w:rsidR="001B2CF9" w:rsidRPr="0002474F">
        <w:rPr>
          <w:rFonts w:ascii="Tahoma" w:hAnsi="Tahoma" w:cs="Tahoma"/>
          <w:b/>
        </w:rPr>
        <w:t xml:space="preserve">о существенном факте </w:t>
      </w:r>
    </w:p>
    <w:p w:rsidR="007269AD" w:rsidRPr="007269AD" w:rsidRDefault="007269AD" w:rsidP="0002474F">
      <w:pPr>
        <w:pStyle w:val="ConsPlusNonformat"/>
        <w:jc w:val="center"/>
        <w:rPr>
          <w:rFonts w:ascii="Tahoma" w:hAnsi="Tahoma" w:cs="Tahoma"/>
        </w:rPr>
      </w:pPr>
      <w:r w:rsidRPr="0002474F">
        <w:rPr>
          <w:rFonts w:ascii="Tahoma" w:hAnsi="Tahoma" w:cs="Tahoma"/>
          <w:b/>
        </w:rPr>
        <w:t>о проведении заседания совета директоров эмитента и его повестке дня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706"/>
        <w:gridCol w:w="1843"/>
        <w:gridCol w:w="2726"/>
        <w:gridCol w:w="28"/>
      </w:tblGrid>
      <w:tr w:rsidR="00DB741E" w:rsidRPr="00DB741E" w:rsidTr="00C00417"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C0041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Default="00F519EB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CB3D2C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CB3D2C" w:rsidRPr="006B25DA" w:rsidRDefault="00CB3D2C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</w:p>
          <w:p w:rsidR="00CB3D2C" w:rsidRPr="00317227" w:rsidRDefault="00F519EB" w:rsidP="00CB3D2C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CB3D2C" w:rsidRPr="006B25DA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  <w:tr w:rsidR="00DB741E" w:rsidRPr="00DB741E" w:rsidTr="00C00417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 w:rsidTr="00C00417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9" w:rsidRDefault="00061639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Default="007269AD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7269AD" w:rsidRP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DE19EB" w:rsidRPr="00DE19E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02474F" w:rsidRPr="00C0041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405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="00DE19EB">
              <w:rPr>
                <w:rFonts w:ascii="Tahoma" w:hAnsi="Tahoma" w:cs="Tahoma"/>
                <w:b/>
                <w:sz w:val="20"/>
                <w:szCs w:val="20"/>
              </w:rPr>
              <w:t xml:space="preserve">вгуста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2016 г.</w:t>
            </w:r>
          </w:p>
          <w:p w:rsidR="007269AD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ата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эмитента: </w:t>
            </w:r>
            <w:r w:rsidR="00DE19EB">
              <w:rPr>
                <w:rFonts w:ascii="Tahoma" w:hAnsi="Tahoma" w:cs="Tahoma"/>
                <w:b/>
                <w:sz w:val="20"/>
                <w:szCs w:val="20"/>
              </w:rPr>
              <w:t>09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а</w:t>
            </w:r>
            <w:r w:rsidR="00DE19EB">
              <w:rPr>
                <w:rFonts w:ascii="Tahoma" w:hAnsi="Tahoma" w:cs="Tahoma"/>
                <w:b/>
                <w:sz w:val="20"/>
                <w:szCs w:val="20"/>
              </w:rPr>
              <w:t>вгуста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2016 г.</w:t>
            </w:r>
          </w:p>
          <w:p w:rsidR="007269AD" w:rsidRPr="00061639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639">
              <w:rPr>
                <w:rFonts w:ascii="Tahoma" w:hAnsi="Tahoma" w:cs="Tahoma"/>
                <w:sz w:val="20"/>
                <w:szCs w:val="20"/>
              </w:rPr>
              <w:t>П</w:t>
            </w:r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овестка </w:t>
            </w:r>
            <w:proofErr w:type="gramStart"/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дня заседания </w:t>
            </w:r>
            <w:r w:rsidR="00061639" w:rsidRPr="00061639">
              <w:rPr>
                <w:rFonts w:ascii="Tahoma" w:hAnsi="Tahoma" w:cs="Tahoma"/>
                <w:sz w:val="20"/>
                <w:szCs w:val="20"/>
              </w:rPr>
              <w:t>С</w:t>
            </w:r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 w:rsidRPr="00061639">
              <w:rPr>
                <w:rFonts w:ascii="Tahoma" w:hAnsi="Tahoma" w:cs="Tahoma"/>
                <w:sz w:val="20"/>
                <w:szCs w:val="20"/>
              </w:rPr>
              <w:t>эмитента</w:t>
            </w:r>
            <w:proofErr w:type="gramEnd"/>
            <w:r w:rsidRPr="0006163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53214" w:rsidRPr="00003A0D" w:rsidRDefault="00253214" w:rsidP="00253214">
            <w:pPr>
              <w:pStyle w:val="2"/>
              <w:numPr>
                <w:ilvl w:val="0"/>
                <w:numId w:val="3"/>
              </w:numPr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3A0D">
              <w:rPr>
                <w:rFonts w:ascii="Tahoma" w:hAnsi="Tahoma" w:cs="Tahoma"/>
                <w:sz w:val="20"/>
                <w:szCs w:val="20"/>
              </w:rPr>
              <w:t>О рассмотрении представленной управляющей компанией А</w:t>
            </w:r>
            <w:r>
              <w:rPr>
                <w:rFonts w:ascii="Tahoma" w:hAnsi="Tahoma" w:cs="Tahoma"/>
                <w:sz w:val="20"/>
                <w:szCs w:val="20"/>
              </w:rPr>
              <w:t xml:space="preserve">кционерным обществом 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 «Универмаг»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бухгалтерской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финансовой) отчетности </w:t>
            </w:r>
            <w:r w:rsidRPr="00396E05">
              <w:rPr>
                <w:rFonts w:ascii="Tahoma" w:hAnsi="Tahoma" w:cs="Tahoma"/>
                <w:sz w:val="20"/>
              </w:rPr>
              <w:t>Публично</w:t>
            </w:r>
            <w:r>
              <w:rPr>
                <w:rFonts w:ascii="Tahoma" w:hAnsi="Tahoma" w:cs="Tahoma"/>
                <w:sz w:val="20"/>
              </w:rPr>
              <w:t xml:space="preserve">го </w:t>
            </w:r>
            <w:r w:rsidRPr="00396E05">
              <w:rPr>
                <w:rFonts w:ascii="Tahoma" w:hAnsi="Tahoma" w:cs="Tahoma"/>
                <w:sz w:val="20"/>
              </w:rPr>
              <w:t>акционерно</w:t>
            </w:r>
            <w:r>
              <w:rPr>
                <w:rFonts w:ascii="Tahoma" w:hAnsi="Tahoma" w:cs="Tahoma"/>
                <w:sz w:val="20"/>
              </w:rPr>
              <w:t xml:space="preserve">го </w:t>
            </w:r>
            <w:r w:rsidRPr="00396E05">
              <w:rPr>
                <w:rFonts w:ascii="Tahoma" w:hAnsi="Tahoma" w:cs="Tahoma"/>
                <w:sz w:val="20"/>
              </w:rPr>
              <w:t>обществ</w:t>
            </w:r>
            <w:r>
              <w:rPr>
                <w:rFonts w:ascii="Tahoma" w:hAnsi="Tahoma" w:cs="Tahoma"/>
                <w:sz w:val="20"/>
              </w:rPr>
              <w:t>а</w:t>
            </w:r>
            <w:r w:rsidRPr="00396E05">
              <w:rPr>
                <w:rFonts w:ascii="Tahoma" w:hAnsi="Tahoma" w:cs="Tahoma"/>
                <w:sz w:val="20"/>
              </w:rPr>
              <w:t xml:space="preserve"> «Торговый Дом ГУМ»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за  </w:t>
            </w:r>
            <w:r w:rsidRPr="00003A0D">
              <w:rPr>
                <w:rFonts w:ascii="Tahoma" w:hAnsi="Tahoma" w:cs="Tahoma"/>
                <w:sz w:val="20"/>
                <w:szCs w:val="20"/>
                <w:lang w:val="en-US"/>
              </w:rPr>
              <w:t>II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 квартал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003A0D">
              <w:rPr>
                <w:rFonts w:ascii="Tahoma" w:hAnsi="Tahoma" w:cs="Tahoma"/>
                <w:sz w:val="20"/>
                <w:szCs w:val="20"/>
              </w:rPr>
              <w:t>года.</w:t>
            </w:r>
          </w:p>
          <w:p w:rsidR="00253214" w:rsidRPr="00003A0D" w:rsidRDefault="00253214" w:rsidP="00253214">
            <w:pPr>
              <w:pStyle w:val="3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3A0D">
              <w:rPr>
                <w:rFonts w:ascii="Tahoma" w:hAnsi="Tahoma" w:cs="Tahoma"/>
                <w:sz w:val="20"/>
                <w:szCs w:val="20"/>
              </w:rPr>
              <w:t xml:space="preserve">Утверждение ежеквартального отчета эмитента эмиссионных ценных бумаг </w:t>
            </w:r>
            <w:r w:rsidRPr="00396E05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за  </w:t>
            </w:r>
            <w:r w:rsidRPr="00003A0D">
              <w:rPr>
                <w:rFonts w:ascii="Tahoma" w:hAnsi="Tahoma" w:cs="Tahoma"/>
                <w:sz w:val="20"/>
                <w:szCs w:val="20"/>
                <w:lang w:val="en-US"/>
              </w:rPr>
              <w:t>II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 квартал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03A0D">
              <w:rPr>
                <w:rFonts w:ascii="Tahoma" w:hAnsi="Tahoma" w:cs="Tahoma"/>
                <w:sz w:val="20"/>
                <w:szCs w:val="20"/>
              </w:rPr>
              <w:t xml:space="preserve"> года.</w:t>
            </w:r>
          </w:p>
          <w:p w:rsidR="00253214" w:rsidRDefault="00253214" w:rsidP="00253214">
            <w:pPr>
              <w:pStyle w:val="3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003A0D"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 xml:space="preserve">Об избрании  коллегиального </w:t>
            </w: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 xml:space="preserve"> </w:t>
            </w:r>
            <w:r w:rsidRPr="00003A0D"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 xml:space="preserve">исполнительного </w:t>
            </w: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 xml:space="preserve"> </w:t>
            </w:r>
            <w:r w:rsidRPr="00003A0D"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 xml:space="preserve">органа (Правления)  </w:t>
            </w:r>
            <w:r w:rsidRPr="00396E05">
              <w:rPr>
                <w:rFonts w:ascii="Tahoma" w:hAnsi="Tahoma" w:cs="Tahoma"/>
                <w:sz w:val="20"/>
              </w:rPr>
              <w:t>Публичного акционерного общества «Торговый Дом ГУМ».</w:t>
            </w:r>
          </w:p>
          <w:p w:rsidR="00253214" w:rsidRDefault="00253214" w:rsidP="00253214">
            <w:pPr>
              <w:pStyle w:val="3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03A0D">
              <w:rPr>
                <w:rFonts w:ascii="Tahoma" w:hAnsi="Tahoma" w:cs="Tahoma"/>
                <w:bCs/>
                <w:sz w:val="20"/>
                <w:szCs w:val="20"/>
              </w:rPr>
              <w:t xml:space="preserve">Одобрение сделок по заключению Договоров с членами коллегиального исполнительного органа (Правления) </w:t>
            </w:r>
            <w:r w:rsidRPr="00396E05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003A0D">
              <w:rPr>
                <w:rFonts w:ascii="Tahoma" w:hAnsi="Tahoma" w:cs="Tahoma"/>
                <w:bCs/>
                <w:sz w:val="20"/>
                <w:szCs w:val="20"/>
              </w:rPr>
              <w:t>, в совершении которых имеется заинтересованность.</w:t>
            </w:r>
          </w:p>
          <w:p w:rsidR="00253214" w:rsidRDefault="00253214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CDC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="00604A97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741E" w:rsidRPr="00DB741E" w:rsidRDefault="00034CDC" w:rsidP="000247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</w:tc>
      </w:tr>
      <w:tr w:rsidR="00DB741E" w:rsidRPr="00DB741E" w:rsidTr="00C00417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C00417">
        <w:trPr>
          <w:gridAfter w:val="1"/>
          <w:wAfter w:w="2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C00417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 w:rsidTr="00C00417">
        <w:trPr>
          <w:gridAfter w:val="1"/>
          <w:wAfter w:w="28" w:type="dxa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02474F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DE19EB">
              <w:rPr>
                <w:rFonts w:ascii="Tahoma" w:hAnsi="Tahoma" w:cs="Tahoma"/>
                <w:b/>
              </w:rPr>
              <w:t>0</w:t>
            </w:r>
            <w:r w:rsidR="0002474F">
              <w:rPr>
                <w:rFonts w:ascii="Tahoma" w:hAnsi="Tahoma" w:cs="Tahoma"/>
                <w:b/>
                <w:lang w:val="en-US"/>
              </w:rPr>
              <w:t>5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061639">
              <w:rPr>
                <w:rFonts w:ascii="Tahoma" w:hAnsi="Tahoma" w:cs="Tahoma"/>
                <w:b/>
              </w:rPr>
              <w:t>а</w:t>
            </w:r>
            <w:r w:rsidR="00DE19EB">
              <w:rPr>
                <w:rFonts w:ascii="Tahoma" w:hAnsi="Tahoma" w:cs="Tahoma"/>
                <w:b/>
              </w:rPr>
              <w:t>вгуста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0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10" w:rsidRDefault="00B07E10" w:rsidP="00E031FC">
      <w:pPr>
        <w:spacing w:after="0" w:line="240" w:lineRule="auto"/>
      </w:pPr>
      <w:r>
        <w:separator/>
      </w:r>
    </w:p>
  </w:endnote>
  <w:endnote w:type="continuationSeparator" w:id="0">
    <w:p w:rsidR="00B07E10" w:rsidRDefault="00B07E10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F519EB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C00417">
          <w:rPr>
            <w:noProof/>
          </w:rPr>
          <w:t>1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10" w:rsidRDefault="00B07E10" w:rsidP="00E031FC">
      <w:pPr>
        <w:spacing w:after="0" w:line="240" w:lineRule="auto"/>
      </w:pPr>
      <w:r>
        <w:separator/>
      </w:r>
    </w:p>
  </w:footnote>
  <w:footnote w:type="continuationSeparator" w:id="0">
    <w:p w:rsidR="00B07E10" w:rsidRDefault="00B07E10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588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01A4F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194"/>
    <w:multiLevelType w:val="hybridMultilevel"/>
    <w:tmpl w:val="8322283C"/>
    <w:lvl w:ilvl="0" w:tplc="7EB0AD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2474F"/>
    <w:rsid w:val="00034CDC"/>
    <w:rsid w:val="0005191E"/>
    <w:rsid w:val="00051ACB"/>
    <w:rsid w:val="00061639"/>
    <w:rsid w:val="00094052"/>
    <w:rsid w:val="00183E32"/>
    <w:rsid w:val="001A5F9A"/>
    <w:rsid w:val="001B2CF9"/>
    <w:rsid w:val="001D14A4"/>
    <w:rsid w:val="001D368D"/>
    <w:rsid w:val="00253214"/>
    <w:rsid w:val="002B3F71"/>
    <w:rsid w:val="00317227"/>
    <w:rsid w:val="004101D1"/>
    <w:rsid w:val="004151EE"/>
    <w:rsid w:val="004C50F2"/>
    <w:rsid w:val="004E2A97"/>
    <w:rsid w:val="00604A97"/>
    <w:rsid w:val="006B25DA"/>
    <w:rsid w:val="007269AD"/>
    <w:rsid w:val="00780BCB"/>
    <w:rsid w:val="00967139"/>
    <w:rsid w:val="00A02252"/>
    <w:rsid w:val="00A40B51"/>
    <w:rsid w:val="00A44356"/>
    <w:rsid w:val="00A64DFA"/>
    <w:rsid w:val="00A87E7B"/>
    <w:rsid w:val="00A964F6"/>
    <w:rsid w:val="00AB0844"/>
    <w:rsid w:val="00B07E10"/>
    <w:rsid w:val="00B215F0"/>
    <w:rsid w:val="00C00417"/>
    <w:rsid w:val="00CA3FE6"/>
    <w:rsid w:val="00CB3D2C"/>
    <w:rsid w:val="00D719D3"/>
    <w:rsid w:val="00DB741E"/>
    <w:rsid w:val="00DD4789"/>
    <w:rsid w:val="00DE19EB"/>
    <w:rsid w:val="00E031FC"/>
    <w:rsid w:val="00E06ABA"/>
    <w:rsid w:val="00E22597"/>
    <w:rsid w:val="00EE22AA"/>
    <w:rsid w:val="00F519EB"/>
    <w:rsid w:val="00F8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4C50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50F2"/>
  </w:style>
  <w:style w:type="paragraph" w:styleId="2">
    <w:name w:val="List Bullet 2"/>
    <w:basedOn w:val="a"/>
    <w:unhideWhenUsed/>
    <w:rsid w:val="0025321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nhideWhenUsed/>
    <w:rsid w:val="0025321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D80A-9065-465E-B5AC-094CF972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14</cp:revision>
  <cp:lastPrinted>2016-04-15T06:36:00Z</cp:lastPrinted>
  <dcterms:created xsi:type="dcterms:W3CDTF">2016-03-28T12:08:00Z</dcterms:created>
  <dcterms:modified xsi:type="dcterms:W3CDTF">2016-08-05T13:00:00Z</dcterms:modified>
</cp:coreProperties>
</file>